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713" w:rsidRPr="00497A0F" w:rsidRDefault="00497A0F">
      <w:pPr>
        <w:rPr>
          <w:lang w:val="en-US"/>
        </w:rPr>
      </w:pPr>
      <w:r>
        <w:rPr>
          <w:lang w:val="en-US"/>
        </w:rPr>
        <w:t>Scrub Best Practice guides</w:t>
      </w:r>
    </w:p>
    <w:sectPr w:rsidR="00884713" w:rsidRPr="0049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0F"/>
    <w:rsid w:val="00497A0F"/>
    <w:rsid w:val="008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0B3B"/>
  <w15:chartTrackingRefBased/>
  <w15:docId w15:val="{B5D649DB-5E76-47C6-9E4C-F409F41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Hogan</dc:creator>
  <cp:keywords/>
  <dc:description/>
  <cp:lastModifiedBy>Donal Hogan</cp:lastModifiedBy>
  <cp:revision>1</cp:revision>
  <dcterms:created xsi:type="dcterms:W3CDTF">2023-01-03T20:36:00Z</dcterms:created>
  <dcterms:modified xsi:type="dcterms:W3CDTF">2023-01-03T20:37:00Z</dcterms:modified>
</cp:coreProperties>
</file>